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pic="http://schemas.openxmlformats.org/drawingml/2006/picture" xmlns:wp14="http://schemas.microsoft.com/office/word/2010/wordprocessingDrawing" xmlns:wpg="http://schemas.microsoft.com/office/word/2010/wordprocessingGroup" xmlns:w14="http://schemas.microsoft.com/office/word/2010/wordml" xmlns:sl="http://schemas.openxmlformats.org/schemaLibrary/2006/main" xmlns:wps="http://schemas.microsoft.com/office/word/2010/wordprocessingShape" xmlns:wp="http://schemas.openxmlformats.org/drawingml/2006/wordprocessingDrawing" xmlns:dgm="http://schemas.openxmlformats.org/drawingml/2006/diagram" xmlns:wpc="http://schemas.microsoft.com/office/word/2010/wordprocessingCanvas" xmlns:a="http://schemas.openxmlformats.org/drawingml/2006/main" xmlns:c="http://schemas.openxmlformats.org/drawingml/2006/chart" xmlns:mc="http://schemas.openxmlformats.org/markup-compatibility/2006" xmlns:m="http://schemas.openxmlformats.org/officeDocument/2006/math" xmlns:o="urn:schemas-microsoft-com:office:office" xmlns:p="http://schemas.openxmlformats.org/presentationml/2006/main" xmlns:s="http://schemas.openxmlformats.org/officeDocument/2006/sharedTypes" xmlns:r="http://schemas.openxmlformats.org/officeDocument/2006/relationships" xmlns:w="http://schemas.openxmlformats.org/wordprocessingml/2006/main" xmlns:v="urn:schemas-microsoft-com:vml" mc:Ignorable="w14 wp14">
  <w:body>
    <w:p>
      <w:pPr>
        <w:jc w:val="center"/>
        <w:rPr>
          <w:rFonts w:ascii="Arial" w:hAnsi="Arial"/>
          <w:sz w:val="22"/>
          <w:szCs w:val="22"/>
          <w:lang w:val="en_GB"/>
        </w:rPr>
      </w:pPr>
      <w:r>
        <w:drawing>
          <wp:inline>
            <wp:extent cx="4296410" cy="960120"/>
            <wp:effectExtent b="0" l="0" r="0" t="0"/>
            <wp:docPr id="0" name=""/>
            <a:graphic>
              <a:graphicData uri="http://schemas.openxmlformats.org/drawingml/2006/picture">
                <pic:pic>
                  <pic:nvPicPr>
                    <pic:cNvPr id="0" name=""/>
                    <pic:cNvPicPr/>
                  </pic:nvPicPr>
                  <pic:blipFill>
                    <a:blip r:embed="rId1"/>
                    <a:stretch>
                      <a:fillRect/>
                    </a:stretch>
                  </pic:blipFill>
                  <pic:spPr>
                    <a:xfrm>
                      <a:off x="0" y="0"/>
                      <a:ext cx="4296410" cy="960120"/>
                    </a:xfrm>
                    <a:prstGeom prst="rect"/>
                  </pic:spPr>
                </pic:pic>
              </a:graphicData>
            </a:graphic>
          </wp:inline>
        </w:drawing>
      </w:r>
    </w:p>
    <w:p>
      <w:pPr>
        <w:spacing w:line="360" w:lineRule="auto"/>
        <w:rPr>
          <w:rFonts w:ascii="Calibri" w:hAnsi="Calibri"/>
          <w:b w:val="1"/>
          <w:sz w:val="22"/>
          <w:szCs w:val="22"/>
          <w:lang w:bidi="ar_SA" w:eastAsia="en_US" w:val="en_GB"/>
        </w:rPr>
      </w:pPr>
      <w:r>
        <w:rPr>
          <w:b w:val="1"/>
          <w:sz w:val="22"/>
        </w:rPr>
        <w:t xml:space="preserve">North Yorkshire Youth Commission on Police and Crime: </w:t>
      </w:r>
    </w:p>
    <w:p>
      <w:pPr>
        <w:spacing w:line="360" w:lineRule="auto"/>
        <w:rPr>
          <w:rFonts w:ascii="Arial" w:hAnsi="Arial"/>
          <w:sz w:val="22"/>
          <w:szCs w:val="22"/>
          <w:lang w:val="en_GB"/>
        </w:rPr>
      </w:pPr>
      <w:r>
        <w:rPr>
          <w:b w:val="1"/>
          <w:sz w:val="22"/>
        </w:rPr>
        <w:t>Application Guidance notes</w:t>
      </w:r>
    </w:p>
    <w:p>
      <w:pPr>
        <w:spacing w:line="360" w:lineRule="auto"/>
        <w:rPr>
          <w:rFonts w:ascii="Arial" w:hAnsi="Arial"/>
          <w:sz w:val="22"/>
          <w:szCs w:val="22"/>
          <w:lang w:val="en_GB"/>
        </w:rPr>
      </w:pPr>
      <w:r>
        <w:rPr>
          <w:i w:val="1"/>
          <w:sz w:val="22"/>
        </w:rPr>
        <w:t>Please read carefully before filling in your application for</w:t>
      </w:r>
      <w:r>
        <w:rPr>
          <w:sz w:val="22"/>
        </w:rPr>
        <w:t>m</w:t>
      </w:r>
    </w:p>
    <w:p>
      <w:pPr>
        <w:spacing w:line="360" w:lineRule="auto"/>
        <w:rPr>
          <w:rFonts w:ascii="Arial" w:hAnsi="Arial"/>
          <w:b w:val="1"/>
          <w:sz w:val="22"/>
          <w:szCs w:val="22"/>
          <w:lang w:val="en_GB"/>
        </w:rPr>
      </w:pPr>
      <w:r>
        <w:rPr>
          <w:b w:val="1"/>
          <w:sz w:val="22"/>
        </w:rPr>
        <w:t>Are you 14-25 years old and living in North Yorkshire? </w:t>
      </w:r>
      <w:r>
        <w:rPr>
          <w:b w:val="1"/>
          <w:sz w:val="22"/>
        </w:rPr>
        <w:t>Would you like to join North Yorkshire Youth Commission in</w:t>
      </w:r>
      <w:r>
        <w:rPr>
          <w:rFonts w:ascii="Calibri" w:hAnsi="Calibri"/>
          <w:b w:val="1"/>
          <w:vanish w:val="0"/>
          <w:color w:val="000000"/>
          <w:sz w:val="22"/>
          <w:szCs w:val="22"/>
          <w:rtl w:val="0"/>
          <w:lang w:val="en-GB"/>
        </w:rPr>
        <w:t xml:space="preserve"> 2020 </w:t>
      </w:r>
      <w:r>
        <w:rPr>
          <w:b w:val="1"/>
          <w:sz w:val="22"/>
        </w:rPr>
        <w:t>?</w:t>
      </w:r>
    </w:p>
    <w:p>
      <w:pPr>
        <w:spacing w:line="360" w:lineRule="auto"/>
        <w:rPr>
          <w:rFonts w:ascii="Arial" w:hAnsi="Arial"/>
          <w:sz w:val="22"/>
          <w:szCs w:val="22"/>
          <w:lang w:val="en_GB"/>
        </w:rPr>
      </w:pPr>
    </w:p>
    <w:p>
      <w:pPr>
        <w:spacing w:line="360" w:lineRule="auto"/>
        <w:rPr>
          <w:rFonts w:ascii="Arial" w:hAnsi="Arial"/>
          <w:sz w:val="22"/>
          <w:szCs w:val="22"/>
          <w:lang w:val="en_GB"/>
        </w:rPr>
      </w:pPr>
      <w:r>
        <w:rPr>
          <w:b w:val="1"/>
          <w:sz w:val="22"/>
        </w:rPr>
        <w:t>1. What is the Youth Commission on Police and Crime?</w:t>
      </w:r>
    </w:p>
    <w:p>
      <w:pPr>
        <w:spacing w:line="360" w:lineRule="auto"/>
        <w:rPr>
          <w:rFonts w:ascii="Arial" w:hAnsi="Arial"/>
          <w:sz w:val="22"/>
          <w:szCs w:val="22"/>
          <w:lang w:val="en_GB"/>
        </w:rPr>
      </w:pPr>
      <w:r>
        <w:rPr>
          <w:sz w:val="22"/>
        </w:rPr>
        <w:t>The Youth Commission allows young people to get invoved and have their say about policing and crime where they live.</w:t>
      </w:r>
    </w:p>
    <w:p>
      <w:pPr>
        <w:spacing w:line="360" w:lineRule="auto"/>
        <w:rPr>
          <w:rFonts w:ascii="Arial" w:hAnsi="Arial"/>
          <w:sz w:val="22"/>
          <w:szCs w:val="22"/>
          <w:lang w:val="en_GB"/>
        </w:rPr>
      </w:pPr>
      <w:r>
        <w:rPr>
          <w:sz w:val="22"/>
        </w:rPr>
        <w:t>The North Yorkshire Youth Commission enables young people to support, challenge and inform the work of the Police and Crime Commissioner for North Yorkshire, Julia Mulligan, and North Yorkshire Police. This is a very important role, because it helps the Commissioner and the Police to make better decisions to meet the needs of young people.</w:t>
      </w:r>
    </w:p>
    <w:p>
      <w:pPr>
        <w:spacing w:line="360" w:lineRule="auto"/>
        <w:rPr>
          <w:rFonts w:ascii="Arial" w:hAnsi="Arial"/>
          <w:sz w:val="22"/>
          <w:szCs w:val="22"/>
          <w:lang w:val="en_GB"/>
        </w:rPr>
      </w:pPr>
    </w:p>
    <w:p>
      <w:pPr>
        <w:spacing w:line="360" w:lineRule="auto"/>
        <w:rPr>
          <w:rFonts w:ascii="Arial" w:hAnsi="Arial"/>
          <w:sz w:val="22"/>
          <w:szCs w:val="22"/>
          <w:lang w:val="en_GB"/>
        </w:rPr>
      </w:pPr>
      <w:r>
        <w:rPr>
          <w:b w:val="1"/>
          <w:sz w:val="22"/>
        </w:rPr>
        <w:t>2. Who can join the North Yorkshire Youth Commission?</w:t>
      </w:r>
    </w:p>
    <w:p>
      <w:pPr>
        <w:spacing w:line="360" w:lineRule="auto"/>
        <w:rPr>
          <w:rFonts w:ascii="Arial" w:hAnsi="Arial"/>
          <w:sz w:val="22"/>
          <w:szCs w:val="22"/>
          <w:lang w:val="en_GB"/>
        </w:rPr>
      </w:pPr>
      <w:r>
        <w:rPr>
          <w:sz w:val="22"/>
        </w:rPr>
        <w:t xml:space="preserve">We are looking for participants aged 14-25 years from the </w:t>
      </w:r>
      <w:r>
        <w:rPr>
          <w:b w:val="1"/>
          <w:sz w:val="22"/>
        </w:rPr>
        <w:t>North Yorkshire policing area</w:t>
      </w:r>
      <w:r>
        <w:rPr>
          <w:sz w:val="22"/>
        </w:rPr>
        <w:t xml:space="preserve"> – including York, Harrogate, Skipton, Scarborough, Ryedale, Selby, Richmondshire and Hambleton. The role is open to anyone in this age group from one of these areas.</w:t>
      </w:r>
    </w:p>
    <w:p>
      <w:pPr>
        <w:spacing w:line="360" w:lineRule="auto"/>
        <w:rPr>
          <w:rFonts w:ascii="Calibri" w:hAnsi="Calibri"/>
          <w:b w:val="1"/>
          <w:sz w:val="22"/>
          <w:szCs w:val="22"/>
          <w:lang w:bidi="ar_SA" w:eastAsia="en_US" w:val="en_GB"/>
        </w:rPr>
      </w:pPr>
      <w:r>
        <w:rPr>
          <w:sz w:val="22"/>
        </w:rPr>
        <w:t>In total, we are seeking to recruit up to 35 young people. We are looking for people who are good team players and willing to get involved with all the activities of the Youth Commission. We are also very keen to ensure that the Youth Commission is made up of a diverse group of young people who broadly reflect the make-up of the local population, including those who may have direct personal experience of the police and the criminal justice system.</w:t>
      </w:r>
    </w:p>
    <w:p>
      <w:pPr>
        <w:spacing w:line="360" w:lineRule="auto"/>
        <w:rPr>
          <w:rFonts w:ascii="Arial" w:hAnsi="Arial"/>
          <w:sz w:val="22"/>
          <w:szCs w:val="22"/>
          <w:lang w:val="en_GB"/>
        </w:rPr>
      </w:pPr>
      <w:r>
        <w:rPr>
          <w:b w:val="1"/>
          <w:sz w:val="22"/>
        </w:rPr>
        <w:t>3. If I join, what will I have to do?</w:t>
      </w:r>
    </w:p>
    <w:p>
      <w:pPr>
        <w:spacing w:line="360" w:lineRule="auto"/>
        <w:rPr>
          <w:rFonts w:ascii="Arial" w:hAnsi="Arial"/>
          <w:sz w:val="22"/>
          <w:szCs w:val="22"/>
          <w:lang w:val="en_GB"/>
        </w:rPr>
      </w:pPr>
      <w:r>
        <w:rPr>
          <w:rFonts w:ascii="Arial" w:hAnsi="Arial"/>
          <w:b w:val="0"/>
          <w:i w:val="0"/>
          <w:strike w:val="0"/>
          <w:vanish w:val="0"/>
          <w:color w:val="000000"/>
          <w:sz w:val="22"/>
          <w:szCs w:val="22"/>
          <w:u w:val="none"/>
          <w:rtl w:val="0"/>
          <w:lang w:val="en-GB"/>
        </w:rPr>
        <w:t>M</w:t>
      </w:r>
      <w:r>
        <w:rPr>
          <w:sz w:val="22"/>
        </w:rPr>
        <w:t>embers of the Youth Commission will:</w:t>
      </w:r>
    </w:p>
    <w:p>
      <w:pPr>
        <w:spacing w:line="360" w:lineRule="auto"/>
        <w:rPr>
          <w:rFonts w:ascii="Arial" w:hAnsi="Arial"/>
          <w:sz w:val="22"/>
          <w:szCs w:val="22"/>
          <w:lang w:val="en_GB"/>
        </w:rPr>
      </w:pPr>
      <w:r>
        <w:rPr>
          <w:b w:val="1"/>
          <w:sz w:val="22"/>
        </w:rPr>
        <w:t xml:space="preserve">• Take part in Youth Commission meetings: </w:t>
      </w:r>
      <w:r>
        <w:rPr>
          <w:sz w:val="22"/>
        </w:rPr>
        <w:t>You will participate in 8 Youth Commission meetings. (These normally take place in August, September, November, January, March, June, September, December). At these events, the members of the Youth Commission will come together to discuss and set objectives for the project. In these meetings you will develop skills and come up with creative ideas for the project . You will also reflect and review the progress of the project.</w:t>
      </w:r>
    </w:p>
    <w:p>
      <w:pPr>
        <w:spacing w:line="360" w:lineRule="auto"/>
        <w:rPr>
          <w:rFonts w:ascii="Arial" w:hAnsi="Arial"/>
          <w:sz w:val="22"/>
          <w:szCs w:val="22"/>
          <w:lang w:val="en_GB"/>
        </w:rPr>
      </w:pPr>
      <w:r>
        <w:rPr>
          <w:b w:val="1"/>
          <w:sz w:val="22"/>
        </w:rPr>
        <w:t>• Take part in Subgroups to advise North Yorkshire Police</w:t>
      </w:r>
      <w:r>
        <w:rPr>
          <w:sz w:val="22"/>
        </w:rPr>
        <w:t>: You will have an opportunity to meet with North Yorkshire police officers and staff, advise them about key issues affecting young people and inform the development of their work, including their children and young people’s strategy and delivery plan.</w:t>
      </w:r>
    </w:p>
    <w:p>
      <w:pPr>
        <w:spacing w:line="360" w:lineRule="auto"/>
        <w:rPr>
          <w:rFonts w:ascii="Arial" w:hAnsi="Arial"/>
          <w:sz w:val="22"/>
          <w:szCs w:val="22"/>
          <w:lang w:val="en_GB"/>
        </w:rPr>
      </w:pPr>
      <w:r>
        <w:rPr>
          <w:b w:val="1"/>
          <w:sz w:val="22"/>
        </w:rPr>
        <w:t xml:space="preserve">• Work on special projects and campaigns: </w:t>
      </w:r>
      <w:r>
        <w:rPr>
          <w:sz w:val="22"/>
        </w:rPr>
        <w:t xml:space="preserve">You will have the opportunity to work on peer led campaigns that focus on important topics such as: hate crime, abusive relationships, drug and alcohol abuse, mental health &amp; vulnerable young people, and relationships between young people the police and authorities. To more read about the priorities: </w:t>
      </w:r>
    </w:p>
    <w:p>
      <w:pPr>
        <w:spacing w:line="360" w:lineRule="auto"/>
        <w:rPr>
          <w:rFonts w:ascii="Calibri" w:hAnsi="Calibri"/>
          <w:sz w:val="22"/>
          <w:szCs w:val="22"/>
          <w:lang w:bidi="ar_SA" w:eastAsia="en_US" w:val="en_GB"/>
        </w:rPr>
      </w:pPr>
      <w:hyperlink r:id="rId2">
        <w:r>
          <w:rPr>
            <w:color w:val="1155CC"/>
            <w:sz w:val="22"/>
            <w:u w:val="single"/>
          </w:rPr>
          <w:t>https://www.northyorkshire-pcc.gov.uk/youthcommission</w:t>
        </w:r>
      </w:hyperlink>
    </w:p>
    <w:p>
      <w:pPr>
        <w:spacing w:line="360" w:lineRule="auto"/>
        <w:rPr>
          <w:rFonts w:ascii="Arial" w:hAnsi="Arial"/>
          <w:sz w:val="22"/>
          <w:szCs w:val="22"/>
          <w:lang w:val="en_GB"/>
        </w:rPr>
      </w:pPr>
      <w:r>
        <w:rPr>
          <w:sz w:val="22"/>
        </w:rPr>
        <w:t> </w:t>
      </w:r>
      <w:r>
        <w:rPr>
          <w:rFonts w:ascii="Arial" w:hAnsi="Arial"/>
          <w:b w:val="1"/>
          <w:i w:val="0"/>
          <w:strike w:val="0"/>
          <w:vanish w:val="0"/>
          <w:color w:val="000000"/>
          <w:sz w:val="22"/>
          <w:highlight w:val="none"/>
          <w:u w:val="none"/>
        </w:rPr>
        <w:t xml:space="preserve">• </w:t>
      </w:r>
      <w:r>
        <w:rPr>
          <w:b w:val="1"/>
          <w:sz w:val="22"/>
        </w:rPr>
        <w:t>Plan and deliver events</w:t>
      </w:r>
      <w:r>
        <w:rPr>
          <w:sz w:val="22"/>
        </w:rPr>
        <w:t>: You will work in a team to design and plan interactive events to engage other young people and partner agencies in your area on these important topics. You will be asked to run these events wherever possible as long as there is no clash with your school, college commitments. This will include the opportunity to involve other young people in the development of campaigns or projects and to deliver engagement activity to highlight and promote the positive work of the Youth Commission.</w:t>
      </w:r>
      <w:r>
        <w:rPr>
          <w:sz w:val="22"/>
        </w:rPr>
        <w:t xml:space="preserve"> </w:t>
      </w:r>
    </w:p>
    <w:p>
      <w:pPr>
        <w:spacing w:line="360" w:lineRule="auto"/>
        <w:rPr>
          <w:rFonts w:ascii="Arial" w:hAnsi="Arial"/>
          <w:sz w:val="22"/>
          <w:szCs w:val="22"/>
          <w:lang w:val="en_GB"/>
        </w:rPr>
      </w:pPr>
      <w:r>
        <w:rPr>
          <w:b w:val="1"/>
          <w:sz w:val="22"/>
        </w:rPr>
        <w:t>• Report back to the Police</w:t>
      </w:r>
      <w:r>
        <w:rPr>
          <w:rFonts w:ascii="Arial" w:hAnsi="Arial"/>
          <w:b w:val="1"/>
          <w:vanish w:val="0"/>
          <w:color w:val="000000"/>
          <w:sz w:val="22"/>
          <w:szCs w:val="22"/>
          <w:rtl w:val="0"/>
          <w:lang w:val="en-GB"/>
        </w:rPr>
        <w:t>, Fire</w:t>
      </w:r>
      <w:r>
        <w:rPr>
          <w:b w:val="1"/>
          <w:sz w:val="22"/>
        </w:rPr>
        <w:t xml:space="preserve"> and Crime Commissioner and North Yorkshire Police:</w:t>
      </w:r>
      <w:r>
        <w:rPr>
          <w:sz w:val="22"/>
        </w:rPr>
        <w:t xml:space="preserve"> You will contribute towards the analysis of information gathered from the work of the project, and help to present back your conclusions to the Police and Crime Commissioner and North Yorkshire Police.  </w:t>
      </w:r>
    </w:p>
    <w:p>
      <w:pPr>
        <w:spacing w:line="360" w:lineRule="auto"/>
        <w:rPr>
          <w:rFonts w:ascii="Arial" w:hAnsi="Arial"/>
          <w:b w:val="1"/>
          <w:sz w:val="22"/>
          <w:szCs w:val="22"/>
          <w:lang w:val="en_GB"/>
        </w:rPr>
      </w:pPr>
    </w:p>
    <w:p>
      <w:pPr>
        <w:spacing w:line="360" w:lineRule="auto"/>
        <w:rPr>
          <w:rFonts w:ascii="Arial" w:hAnsi="Arial"/>
          <w:b w:val="1"/>
          <w:sz w:val="22"/>
          <w:szCs w:val="22"/>
          <w:lang w:val="en_GB"/>
        </w:rPr>
      </w:pPr>
    </w:p>
    <w:p>
      <w:pPr>
        <w:spacing w:line="360" w:lineRule="auto"/>
        <w:rPr>
          <w:rFonts w:ascii="Arial" w:hAnsi="Arial"/>
          <w:sz w:val="22"/>
          <w:szCs w:val="22"/>
          <w:lang w:val="en_GB"/>
        </w:rPr>
      </w:pPr>
      <w:r>
        <w:rPr>
          <w:b w:val="1"/>
          <w:sz w:val="22"/>
        </w:rPr>
        <w:t>4. What will I get from being part of the Youth Commission?</w:t>
      </w:r>
    </w:p>
    <w:p>
      <w:pPr>
        <w:spacing w:line="360" w:lineRule="auto"/>
        <w:rPr>
          <w:rFonts w:ascii="Arial" w:hAnsi="Arial"/>
          <w:sz w:val="22"/>
          <w:szCs w:val="22"/>
          <w:lang w:val="en_GB"/>
        </w:rPr>
      </w:pPr>
      <w:r>
        <w:rPr>
          <w:b w:val="1"/>
          <w:sz w:val="22"/>
        </w:rPr>
        <w:t xml:space="preserve">• Discuss issues with decision-makers: </w:t>
      </w:r>
      <w:r>
        <w:rPr>
          <w:sz w:val="22"/>
        </w:rPr>
        <w:t>You will meet the Police &amp; Crime Commissioner, officials from North Yorkshire Police and other partner agencies at Youth Commission events and help them to understand what young people in your area think about police and crime. You will have the opportunity to influence their work.</w:t>
      </w:r>
    </w:p>
    <w:p>
      <w:pPr>
        <w:spacing w:line="360" w:lineRule="auto"/>
        <w:rPr>
          <w:rFonts w:ascii="Arial" w:hAnsi="Arial"/>
          <w:sz w:val="22"/>
          <w:szCs w:val="22"/>
          <w:lang w:val="en_GB"/>
        </w:rPr>
      </w:pPr>
      <w:r>
        <w:rPr>
          <w:b w:val="1"/>
          <w:sz w:val="22"/>
        </w:rPr>
        <w:t xml:space="preserve">• Develop your skills and experience: </w:t>
      </w:r>
      <w:r>
        <w:rPr>
          <w:sz w:val="22"/>
        </w:rPr>
        <w:t xml:space="preserve">You will gain valuable skills and experience, which you will be able to use for your CV or applications to Further or Higher Education. </w:t>
      </w:r>
    </w:p>
    <w:p>
      <w:pPr>
        <w:spacing w:line="360" w:lineRule="auto"/>
        <w:rPr>
          <w:rFonts w:ascii="Arial" w:hAnsi="Arial"/>
          <w:sz w:val="22"/>
          <w:szCs w:val="22"/>
          <w:lang w:val="en_GB"/>
        </w:rPr>
      </w:pPr>
      <w:r>
        <w:rPr>
          <w:b w:val="1"/>
          <w:sz w:val="22"/>
        </w:rPr>
        <w:t>• Become ambassadors for other young people</w:t>
      </w:r>
      <w:r>
        <w:rPr>
          <w:sz w:val="22"/>
        </w:rPr>
        <w:t xml:space="preserve">: You will give a voice to young people in your area by helping them to get their views heard. </w:t>
      </w:r>
    </w:p>
    <w:p>
      <w:pPr>
        <w:spacing w:line="360" w:lineRule="auto"/>
        <w:rPr>
          <w:rFonts w:ascii="Arial" w:hAnsi="Arial"/>
          <w:sz w:val="22"/>
          <w:szCs w:val="22"/>
          <w:lang w:val="en_GB"/>
        </w:rPr>
      </w:pPr>
      <w:r>
        <w:rPr>
          <w:b w:val="1"/>
          <w:sz w:val="22"/>
        </w:rPr>
        <w:t xml:space="preserve">• Meet new people: </w:t>
      </w:r>
      <w:r>
        <w:rPr>
          <w:sz w:val="22"/>
        </w:rPr>
        <w:t xml:space="preserve">You will meet a diverse range of other young people from the North Yorkshire policing area, and work alongside professionals from different organisations. </w:t>
      </w:r>
    </w:p>
    <w:p>
      <w:pPr>
        <w:spacing w:line="360" w:lineRule="auto"/>
        <w:rPr>
          <w:rFonts w:ascii="Arial" w:hAnsi="Arial"/>
          <w:sz w:val="22"/>
          <w:szCs w:val="22"/>
          <w:lang w:val="en_GB"/>
        </w:rPr>
      </w:pPr>
    </w:p>
    <w:p>
      <w:pPr>
        <w:spacing w:line="360" w:lineRule="auto"/>
        <w:rPr>
          <w:rFonts w:ascii="Arial" w:hAnsi="Arial"/>
          <w:sz w:val="22"/>
          <w:szCs w:val="22"/>
          <w:lang w:val="en_GB"/>
        </w:rPr>
      </w:pPr>
      <w:r>
        <w:rPr>
          <w:b w:val="1"/>
          <w:sz w:val="22"/>
        </w:rPr>
        <w:t>5. If I have a criminal record, can I still apply?</w:t>
      </w:r>
    </w:p>
    <w:p>
      <w:pPr>
        <w:spacing w:line="360" w:lineRule="auto"/>
        <w:rPr>
          <w:rFonts w:ascii="Arial" w:hAnsi="Arial"/>
          <w:sz w:val="22"/>
          <w:szCs w:val="22"/>
          <w:lang w:val="en_GB"/>
        </w:rPr>
      </w:pPr>
      <w:r>
        <w:rPr>
          <w:sz w:val="22"/>
        </w:rPr>
        <w:t>Yes absolutely. We are actively looking for applications from young people with relevant personal experience of policing and the criminal justice system.</w:t>
      </w:r>
    </w:p>
    <w:p>
      <w:pPr>
        <w:spacing w:line="360" w:lineRule="auto"/>
        <w:rPr>
          <w:rFonts w:ascii="Arial" w:hAnsi="Arial"/>
          <w:sz w:val="22"/>
          <w:szCs w:val="22"/>
          <w:lang w:val="en_GB"/>
        </w:rPr>
      </w:pPr>
      <w:r>
        <w:rPr>
          <w:sz w:val="22"/>
        </w:rPr>
        <w:t>Please be aware that all North Yorkshire Youth Commission will go through a volunteer check with North Yorkshire Police once they have been selected. This process is known as ‘vetting’ and it is done for safeguarding reasons. The purpose of this vetting is not to put up barriers to any young person applying, but to allow us to manage any potential risks.</w:t>
      </w:r>
    </w:p>
    <w:p>
      <w:pPr>
        <w:spacing w:line="360" w:lineRule="auto"/>
        <w:rPr>
          <w:rFonts w:ascii="Arial" w:hAnsi="Arial"/>
          <w:sz w:val="22"/>
          <w:szCs w:val="22"/>
          <w:lang w:val="en_GB"/>
        </w:rPr>
      </w:pPr>
      <w:r>
        <w:rPr>
          <w:sz w:val="22"/>
        </w:rPr>
        <w:t>If you have any questions or concerns about vetting, please do get in touch with us and we’d be very happy to discuss it with you further.</w:t>
      </w:r>
    </w:p>
    <w:p>
      <w:pPr>
        <w:spacing w:line="360" w:lineRule="auto"/>
        <w:rPr>
          <w:rFonts w:ascii="Arial" w:hAnsi="Arial"/>
          <w:sz w:val="22"/>
          <w:szCs w:val="22"/>
          <w:lang w:val="en_GB"/>
        </w:rPr>
      </w:pPr>
    </w:p>
    <w:p>
      <w:pPr>
        <w:spacing w:line="360" w:lineRule="auto"/>
        <w:rPr>
          <w:rFonts w:ascii="Arial" w:hAnsi="Arial"/>
          <w:sz w:val="22"/>
          <w:szCs w:val="22"/>
          <w:lang w:val="en_GB"/>
        </w:rPr>
      </w:pPr>
      <w:r>
        <w:rPr>
          <w:b w:val="1"/>
          <w:sz w:val="22"/>
        </w:rPr>
        <w:t>6. How do I apply?</w:t>
      </w:r>
    </w:p>
    <w:p>
      <w:pPr>
        <w:spacing w:line="360" w:lineRule="auto"/>
        <w:rPr>
          <w:rFonts w:ascii="Calibri" w:hAnsi="Calibri"/>
          <w:sz w:val="22"/>
          <w:szCs w:val="22"/>
          <w:lang w:bidi="ar_SA" w:eastAsia="en_US" w:val="en_GB"/>
        </w:rPr>
      </w:pPr>
      <w:r>
        <w:rPr>
          <w:sz w:val="22"/>
        </w:rPr>
        <w:t>Please fill in the enclosed application form and email it to</w:t>
      </w:r>
      <w:r>
        <w:rPr>
          <w:rFonts w:ascii="Arial" w:hAnsi="Arial"/>
          <w:vanish w:val="0"/>
          <w:color w:val="000000"/>
          <w:sz w:val="22"/>
          <w:szCs w:val="22"/>
          <w:rtl w:val="0"/>
          <w:lang w:val="en-GB"/>
        </w:rPr>
        <w:t xml:space="preserve"> </w:t>
      </w:r>
      <w:r>
        <w:rPr>
          <w:rFonts w:ascii="Arial" w:hAnsi="Arial"/>
          <w:b w:val="0"/>
          <w:i w:val="0"/>
          <w:strike w:val="0"/>
          <w:vanish w:val="0"/>
          <w:color w:val="000000"/>
          <w:sz w:val="22"/>
          <w:szCs w:val="22"/>
          <w:u w:val="none"/>
          <w:rtl w:val="0"/>
          <w:lang w:val="en-GB"/>
        </w:rPr>
        <w:t>chris</w:t>
      </w:r>
      <w:r>
        <w:rPr>
          <w:sz w:val="22"/>
        </w:rPr>
        <w:t>@leaders-unlocked.org</w:t>
      </w:r>
    </w:p>
    <w:p>
      <w:pPr>
        <w:spacing w:line="360" w:lineRule="auto"/>
        <w:rPr>
          <w:rFonts w:ascii="Arial" w:hAnsi="Arial"/>
          <w:sz w:val="22"/>
          <w:szCs w:val="22"/>
          <w:lang w:val="en_GB"/>
        </w:rPr>
      </w:pPr>
      <w:r>
        <w:rPr>
          <w:sz w:val="22"/>
        </w:rPr>
        <w:t> </w:t>
      </w:r>
      <w:r>
        <w:rPr>
          <w:b w:val="1"/>
          <w:sz w:val="22"/>
        </w:rPr>
        <w:t xml:space="preserve">• Section 1: </w:t>
      </w:r>
      <w:r>
        <w:rPr>
          <w:sz w:val="22"/>
        </w:rPr>
        <w:t>If you are under 18, you must also fill out the section regarding your Parent /Guardian /Carer. All Youth Commission members under the age of 18 will be asked to bring along a signed consent form to the first event.</w:t>
      </w:r>
    </w:p>
    <w:p>
      <w:pPr>
        <w:spacing w:line="360" w:lineRule="auto"/>
        <w:rPr>
          <w:rFonts w:ascii="Arial" w:hAnsi="Arial"/>
          <w:sz w:val="22"/>
          <w:szCs w:val="22"/>
          <w:lang w:val="en_GB"/>
        </w:rPr>
      </w:pPr>
    </w:p>
    <w:p>
      <w:pPr>
        <w:spacing w:line="360" w:lineRule="auto"/>
        <w:rPr>
          <w:rFonts w:ascii="Arial" w:hAnsi="Arial"/>
          <w:sz w:val="22"/>
          <w:szCs w:val="22"/>
          <w:lang w:val="en_GB"/>
        </w:rPr>
      </w:pPr>
      <w:r>
        <w:rPr>
          <w:b w:val="1"/>
          <w:sz w:val="22"/>
        </w:rPr>
        <w:t xml:space="preserve">• Privacy: </w:t>
      </w:r>
      <w:r>
        <w:rPr>
          <w:sz w:val="22"/>
        </w:rPr>
        <w:t>Your privacy is really important to us. By filling in the North Yorkshire Youth Commission application form, you are consenting to Leaders Unlocked using your personal information to keep in touch with you over the course of the project. If your application is not successful, or you decide to withdraw your application, we will delete your personal data from our files</w:t>
      </w:r>
    </w:p>
    <w:p>
      <w:pPr>
        <w:spacing w:line="360" w:lineRule="auto"/>
        <w:rPr>
          <w:rFonts w:ascii="Arial" w:hAnsi="Arial"/>
          <w:sz w:val="22"/>
          <w:szCs w:val="22"/>
          <w:lang w:val="en_GB"/>
        </w:rPr>
      </w:pPr>
      <w:r>
        <w:rPr>
          <w:sz w:val="22"/>
        </w:rPr>
        <w:t>• If you want to withdraw your consent at any time you can contact the Data Protection officer at info@leaders-unlocked.org and if you would like to see our full Privacy Notice you can do so here Leaders-Unlocked- Privacy-Notice</w:t>
      </w:r>
    </w:p>
    <w:p>
      <w:pPr>
        <w:spacing w:line="360" w:lineRule="auto"/>
        <w:rPr>
          <w:rFonts w:ascii="Arial" w:hAnsi="Arial"/>
          <w:sz w:val="22"/>
          <w:szCs w:val="22"/>
          <w:lang w:val="en_GB"/>
        </w:rPr>
      </w:pPr>
    </w:p>
    <w:p>
      <w:pPr>
        <w:spacing w:line="360" w:lineRule="auto"/>
        <w:rPr>
          <w:rFonts w:ascii="Arial" w:hAnsi="Arial"/>
          <w:sz w:val="22"/>
          <w:szCs w:val="22"/>
          <w:lang w:val="en_GB"/>
        </w:rPr>
      </w:pPr>
      <w:r>
        <w:rPr>
          <w:b w:val="1"/>
          <w:sz w:val="22"/>
        </w:rPr>
        <w:t>7. What happens next?</w:t>
      </w:r>
    </w:p>
    <w:p>
      <w:pPr>
        <w:spacing w:line="360" w:lineRule="auto"/>
        <w:rPr>
          <w:rFonts w:ascii="Arial" w:hAnsi="Arial"/>
          <w:sz w:val="22"/>
          <w:szCs w:val="22"/>
          <w:lang w:val="en_GB"/>
        </w:rPr>
      </w:pPr>
      <w:r>
        <w:rPr>
          <w:sz w:val="22"/>
        </w:rPr>
        <w:t xml:space="preserve">Once we receive your application, we will then carry out brief telephone interviews with a shortlist of applicants. </w:t>
      </w:r>
    </w:p>
    <w:p>
      <w:pPr>
        <w:spacing w:line="360" w:lineRule="auto"/>
        <w:rPr>
          <w:rFonts w:ascii="Arial" w:hAnsi="Arial"/>
          <w:sz w:val="22"/>
          <w:szCs w:val="22"/>
          <w:lang w:val="en_GB"/>
        </w:rPr>
      </w:pPr>
      <w:r>
        <w:rPr>
          <w:sz w:val="22"/>
        </w:rPr>
        <w:t xml:space="preserve">Remember: please </w:t>
      </w:r>
      <w:r>
        <w:rPr>
          <w:rFonts w:ascii="Arial" w:hAnsi="Arial"/>
          <w:b w:val="0"/>
          <w:i w:val="0"/>
          <w:strike w:val="0"/>
          <w:vanish w:val="0"/>
          <w:color w:val="000000"/>
          <w:sz w:val="22"/>
          <w:szCs w:val="22"/>
          <w:u w:val="none"/>
          <w:rtl w:val="0"/>
          <w:lang w:val="en-GB"/>
        </w:rPr>
        <w:t xml:space="preserve">contact </w:t>
      </w:r>
      <w:r>
        <w:rPr>
          <w:rFonts w:ascii="Arial" w:hAnsi="Arial"/>
          <w:b w:val="0"/>
          <w:i w:val="0"/>
          <w:strike w:val="0"/>
          <w:vanish w:val="0"/>
          <w:color w:val="000000"/>
          <w:sz w:val="22"/>
          <w:highlight w:val="none"/>
          <w:u w:val="none"/>
        </w:rPr>
        <w:t>chris</w:t>
      </w:r>
      <w:r>
        <w:rPr>
          <w:rFonts w:ascii="Arial" w:hAnsi="Arial"/>
          <w:b w:val="0"/>
          <w:i w:val="0"/>
          <w:strike w:val="0"/>
          <w:vanish w:val="0"/>
          <w:color w:val="000000"/>
          <w:sz w:val="22"/>
          <w:highlight w:val="none"/>
          <w:u w:val="none"/>
        </w:rPr>
        <w:t>@leaders-unlocked.org</w:t>
      </w:r>
      <w:r>
        <w:rPr>
          <w:rFonts w:ascii="Arial" w:hAnsi="Arial"/>
          <w:b w:val="0"/>
          <w:i w:val="0"/>
          <w:strike w:val="0"/>
          <w:vanish w:val="0"/>
          <w:color w:val="000000"/>
          <w:sz w:val="22"/>
          <w:szCs w:val="22"/>
          <w:highlight w:val="none"/>
          <w:u w:val="none"/>
          <w:rtl w:val="0"/>
          <w:lang w:val="en-GB"/>
        </w:rPr>
        <w:t xml:space="preserve"> if you have any questions</w:t>
      </w:r>
    </w:p>
    <w:p>
      <w:pPr>
        <w:spacing w:line="360" w:lineRule="auto"/>
        <w:rPr>
          <w:rFonts w:ascii="Arial" w:hAnsi="Arial"/>
          <w:sz w:val="22"/>
          <w:szCs w:val="22"/>
          <w:lang w:val="en_GB"/>
        </w:rPr>
      </w:pPr>
      <w:r>
        <w:rPr>
          <w:sz w:val="22"/>
        </w:rPr>
        <w:t xml:space="preserve"> </w:t>
      </w:r>
    </w:p>
    <w:p>
      <w:pPr>
        <w:spacing w:line="360" w:lineRule="auto"/>
        <w:rPr>
          <w:rFonts w:ascii="Arial" w:hAnsi="Arial"/>
          <w:sz w:val="22"/>
          <w:szCs w:val="22"/>
          <w:lang w:val="en_GB"/>
        </w:rPr>
      </w:pPr>
    </w:p>
    <w:sectPr>
      <w:pgSz w:h="16834" w:w="11909"/>
      <w:pgMar w:bottom="1440" w:footer="720" w:gutter="0" w:header="720" w:left="1440" w:right="1440" w:top="14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BA666" w14:textId="77777777" w:rsidR="00FB5BFA" w:rsidRDefault="00FB5BFA" w:rsidP="00D276B1">
      <w:pPr>
        <w:spacing w:after="0" w:line="240" w:lineRule="auto"/>
      </w:pPr>
      <w:r>
        <w:separator/>
      </w:r>
    </w:p>
  </w:endnote>
  <w:endnote w:type="continuationSeparator" w:id="0">
    <w:p w14:paraId="228B3E94" w14:textId="77777777" w:rsidR="00FB5BFA" w:rsidRDefault="00FB5BFA" w:rsidP="00D27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D1612" w14:textId="77777777" w:rsidR="00AC3BE3" w:rsidRDefault="00AC3BE3">
    <w:pPr>
      <w:pStyle w:val="Footer"/>
      <w:jc w:val="right"/>
    </w:pPr>
    <w:r>
      <w:fldChar w:fldCharType="begin"/>
    </w:r>
    <w:r>
      <w:instrText xml:space="preserve"> PAGE   \* MERGEFORMAT </w:instrText>
    </w:r>
    <w:r>
      <w:fldChar w:fldCharType="separate"/>
    </w:r>
    <w:r w:rsidR="003D1F13">
      <w:rPr>
        <w:noProof/>
      </w:rPr>
      <w:t>1</w:t>
    </w:r>
    <w:r>
      <w:rPr>
        <w:noProof/>
      </w:rPr>
      <w:fldChar w:fldCharType="end"/>
    </w:r>
  </w:p>
  <w:p w14:paraId="4D247ACB" w14:textId="77777777" w:rsidR="00AC3BE3" w:rsidRDefault="00AC3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2EE80" w14:textId="77777777" w:rsidR="00FB5BFA" w:rsidRDefault="00FB5BFA" w:rsidP="00D276B1">
      <w:pPr>
        <w:spacing w:after="0" w:line="240" w:lineRule="auto"/>
      </w:pPr>
      <w:r>
        <w:separator/>
      </w:r>
    </w:p>
  </w:footnote>
  <w:footnote w:type="continuationSeparator" w:id="0">
    <w:p w14:paraId="533478D0" w14:textId="77777777" w:rsidR="00FB5BFA" w:rsidRDefault="00FB5BFA" w:rsidP="00D276B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ytea Budd-Brophy">
    <w15:presenceInfo w15:providerId="None" w15:userId="Kaytea Budd-Brophy"/>
  </w15:person>
</w15:people>
</file>

<file path=word/settings.xml><?xml version="1.0" encoding="utf-8"?>
<w:settings xmlns:pic="http://schemas.openxmlformats.org/drawingml/2006/picture" xmlns:wp14="http://schemas.microsoft.com/office/word/2010/wordprocessingDrawing" xmlns:wpg="http://schemas.microsoft.com/office/word/2010/wordprocessingGroup" xmlns:w14="http://schemas.microsoft.com/office/word/2010/wordml" xmlns:sl="http://schemas.openxmlformats.org/schemaLibrary/2006/main" xmlns:wps="http://schemas.microsoft.com/office/word/2010/wordprocessingShape" xmlns:wp="http://schemas.openxmlformats.org/drawingml/2006/wordprocessingDrawing" xmlns:dgm="http://schemas.openxmlformats.org/drawingml/2006/diagram" xmlns:wpc="http://schemas.microsoft.com/office/word/2010/wordprocessingCanvas" xmlns:a="http://schemas.openxmlformats.org/drawingml/2006/main" xmlns:c="http://schemas.openxmlformats.org/drawingml/2006/chart" xmlns:mc="http://schemas.openxmlformats.org/markup-compatibility/2006" xmlns:m="http://schemas.openxmlformats.org/officeDocument/2006/math" xmlns:o="urn:schemas-microsoft-com:office:office" xmlns:p="http://schemas.openxmlformats.org/presentationml/2006/main" xmlns:s="http://schemas.openxmlformats.org/officeDocument/2006/sharedTypes" xmlns:r="http://schemas.openxmlformats.org/officeDocument/2006/relationships" xmlns:w="http://schemas.openxmlformats.org/wordprocessingml/2006/main" xmlns:v="urn:schemas-microsoft-com:v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07E94"/>
    <w:rPr>
      <w:color w:val="0000FF"/>
      <w:u w:val="single"/>
    </w:rPr>
  </w:style>
  <w:style w:type="paragraph" w:styleId="Header">
    <w:name w:val="header"/>
    <w:basedOn w:val="Normal"/>
    <w:link w:val="HeaderChar"/>
    <w:uiPriority w:val="99"/>
    <w:unhideWhenUsed/>
    <w:rsid w:val="00D276B1"/>
    <w:pPr>
      <w:tabs>
        <w:tab w:val="center" w:pos="4513"/>
        <w:tab w:val="right" w:pos="9026"/>
      </w:tabs>
    </w:pPr>
  </w:style>
  <w:style w:type="character" w:customStyle="1" w:styleId="HeaderChar">
    <w:name w:val="Header Char"/>
    <w:link w:val="Header"/>
    <w:uiPriority w:val="99"/>
    <w:rsid w:val="00D276B1"/>
    <w:rPr>
      <w:sz w:val="22"/>
      <w:szCs w:val="22"/>
      <w:lang w:eastAsia="en-US"/>
    </w:rPr>
  </w:style>
  <w:style w:type="paragraph" w:styleId="Footer">
    <w:name w:val="footer"/>
    <w:basedOn w:val="Normal"/>
    <w:link w:val="FooterChar"/>
    <w:uiPriority w:val="99"/>
    <w:unhideWhenUsed/>
    <w:rsid w:val="00D276B1"/>
    <w:pPr>
      <w:tabs>
        <w:tab w:val="center" w:pos="4513"/>
        <w:tab w:val="right" w:pos="9026"/>
      </w:tabs>
    </w:pPr>
  </w:style>
  <w:style w:type="character" w:customStyle="1" w:styleId="FooterChar">
    <w:name w:val="Footer Char"/>
    <w:link w:val="Footer"/>
    <w:uiPriority w:val="99"/>
    <w:rsid w:val="00D276B1"/>
    <w:rPr>
      <w:sz w:val="22"/>
      <w:szCs w:val="22"/>
      <w:lang w:eastAsia="en-US"/>
    </w:rPr>
  </w:style>
  <w:style w:type="paragraph" w:styleId="BalloonText">
    <w:name w:val="Balloon Text"/>
    <w:basedOn w:val="Normal"/>
    <w:link w:val="BalloonTextChar"/>
    <w:uiPriority w:val="99"/>
    <w:semiHidden/>
    <w:unhideWhenUsed/>
    <w:rsid w:val="00D276B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276B1"/>
    <w:rPr>
      <w:rFonts w:ascii="Tahoma" w:hAnsi="Tahoma" w:cs="Tahoma"/>
      <w:sz w:val="16"/>
      <w:szCs w:val="16"/>
      <w:lang w:eastAsia="en-US"/>
    </w:rPr>
  </w:style>
  <w:style w:type="character" w:styleId="CommentReference">
    <w:name w:val="annotation reference"/>
    <w:uiPriority w:val="99"/>
    <w:semiHidden/>
    <w:unhideWhenUsed/>
    <w:rsid w:val="007C1901"/>
    <w:rPr>
      <w:sz w:val="16"/>
      <w:szCs w:val="16"/>
    </w:rPr>
  </w:style>
  <w:style w:type="paragraph" w:styleId="CommentText">
    <w:name w:val="annotation text"/>
    <w:basedOn w:val="Normal"/>
    <w:link w:val="CommentTextChar"/>
    <w:uiPriority w:val="99"/>
    <w:semiHidden/>
    <w:unhideWhenUsed/>
    <w:rsid w:val="007C1901"/>
    <w:rPr>
      <w:sz w:val="20"/>
      <w:szCs w:val="20"/>
    </w:rPr>
  </w:style>
  <w:style w:type="character" w:customStyle="1" w:styleId="CommentTextChar">
    <w:name w:val="Comment Text Char"/>
    <w:link w:val="CommentText"/>
    <w:uiPriority w:val="99"/>
    <w:semiHidden/>
    <w:rsid w:val="007C1901"/>
    <w:rPr>
      <w:lang w:val="en-GB"/>
    </w:rPr>
  </w:style>
  <w:style w:type="paragraph" w:styleId="CommentSubject">
    <w:name w:val="annotation subject"/>
    <w:basedOn w:val="CommentText"/>
    <w:next w:val="CommentText"/>
    <w:link w:val="CommentSubjectChar"/>
    <w:uiPriority w:val="99"/>
    <w:semiHidden/>
    <w:unhideWhenUsed/>
    <w:rsid w:val="007C1901"/>
    <w:rPr>
      <w:b/>
      <w:bCs/>
    </w:rPr>
  </w:style>
  <w:style w:type="character" w:customStyle="1" w:styleId="CommentSubjectChar">
    <w:name w:val="Comment Subject Char"/>
    <w:link w:val="CommentSubject"/>
    <w:uiPriority w:val="99"/>
    <w:semiHidden/>
    <w:rsid w:val="007C1901"/>
    <w:rPr>
      <w:b/>
      <w:bCs/>
      <w:lang w:val="en-GB"/>
    </w:rPr>
  </w:style>
  <w:style w:type="paragraph" w:styleId="NormalWeb">
    <w:name w:val="Normal (Web)"/>
    <w:basedOn w:val="Normal"/>
    <w:uiPriority w:val="99"/>
    <w:semiHidden/>
    <w:unhideWhenUsed/>
    <w:rsid w:val="002A3A8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ColorfulList-Accent11">
    <w:name w:val="Colorful List - Accent 11"/>
    <w:basedOn w:val="Normal"/>
    <w:uiPriority w:val="34"/>
    <w:qFormat/>
    <w:rsid w:val="0030382A"/>
    <w:pPr>
      <w:spacing w:after="0" w:line="240" w:lineRule="auto"/>
      <w:ind w:left="720"/>
    </w:pPr>
    <w:rPr>
      <w:lang w:eastAsia="en-GB"/>
    </w:rPr>
  </w:style>
  <w:style w:type="paragraph" w:styleId="FootnoteText">
    <w:name w:val="footnote text"/>
    <w:basedOn w:val="Normal"/>
    <w:link w:val="FootnoteTextChar"/>
    <w:uiPriority w:val="99"/>
    <w:semiHidden/>
    <w:unhideWhenUsed/>
    <w:rsid w:val="00C63331"/>
    <w:rPr>
      <w:sz w:val="20"/>
      <w:szCs w:val="20"/>
    </w:rPr>
  </w:style>
  <w:style w:type="character" w:customStyle="1" w:styleId="FootnoteTextChar">
    <w:name w:val="Footnote Text Char"/>
    <w:link w:val="FootnoteText"/>
    <w:uiPriority w:val="99"/>
    <w:semiHidden/>
    <w:rsid w:val="00C63331"/>
    <w:rPr>
      <w:lang w:val="en-GB"/>
    </w:rPr>
  </w:style>
  <w:style w:type="character" w:styleId="FootnoteReference">
    <w:name w:val="footnote reference"/>
    <w:uiPriority w:val="99"/>
    <w:semiHidden/>
    <w:unhideWhenUsed/>
    <w:rsid w:val="00C63331"/>
    <w:rPr>
      <w:vertAlign w:val="superscript"/>
    </w:rPr>
  </w:style>
  <w:style w:type="character" w:styleId="FollowedHyperlink">
    <w:name w:val="FollowedHyperlink"/>
    <w:basedOn w:val="DefaultParagraphFont"/>
    <w:uiPriority w:val="99"/>
    <w:semiHidden/>
    <w:unhideWhenUsed/>
    <w:rsid w:val="00315F23"/>
    <w:rPr>
      <w:color w:val="954F72" w:themeColor="followedHyperlink"/>
      <w:u w:val="single"/>
    </w:rPr>
  </w:style>
  <w:style w:type="character" w:styleId="UnresolvedMention">
    <w:name w:val="Unresolved Mention"/>
    <w:basedOn w:val="DefaultParagraphFont"/>
    <w:uiPriority w:val="99"/>
    <w:semiHidden/>
    <w:unhideWhenUsed/>
    <w:rsid w:val="004531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2733">
      <w:bodyDiv w:val="1"/>
      <w:marLeft w:val="0"/>
      <w:marRight w:val="0"/>
      <w:marTop w:val="0"/>
      <w:marBottom w:val="0"/>
      <w:divBdr>
        <w:top w:val="none" w:sz="0" w:space="0" w:color="auto"/>
        <w:left w:val="none" w:sz="0" w:space="0" w:color="auto"/>
        <w:bottom w:val="none" w:sz="0" w:space="0" w:color="auto"/>
        <w:right w:val="none" w:sz="0" w:space="0" w:color="auto"/>
      </w:divBdr>
    </w:div>
    <w:div w:id="40599300">
      <w:bodyDiv w:val="1"/>
      <w:marLeft w:val="0"/>
      <w:marRight w:val="0"/>
      <w:marTop w:val="0"/>
      <w:marBottom w:val="0"/>
      <w:divBdr>
        <w:top w:val="none" w:sz="0" w:space="0" w:color="auto"/>
        <w:left w:val="none" w:sz="0" w:space="0" w:color="auto"/>
        <w:bottom w:val="none" w:sz="0" w:space="0" w:color="auto"/>
        <w:right w:val="none" w:sz="0" w:space="0" w:color="auto"/>
      </w:divBdr>
      <w:divsChild>
        <w:div w:id="140968743">
          <w:marLeft w:val="0"/>
          <w:marRight w:val="0"/>
          <w:marTop w:val="0"/>
          <w:marBottom w:val="0"/>
          <w:divBdr>
            <w:top w:val="none" w:sz="0" w:space="0" w:color="auto"/>
            <w:left w:val="none" w:sz="0" w:space="0" w:color="auto"/>
            <w:bottom w:val="none" w:sz="0" w:space="0" w:color="auto"/>
            <w:right w:val="none" w:sz="0" w:space="0" w:color="auto"/>
          </w:divBdr>
          <w:divsChild>
            <w:div w:id="888539470">
              <w:marLeft w:val="0"/>
              <w:marRight w:val="0"/>
              <w:marTop w:val="0"/>
              <w:marBottom w:val="0"/>
              <w:divBdr>
                <w:top w:val="none" w:sz="0" w:space="0" w:color="auto"/>
                <w:left w:val="none" w:sz="0" w:space="0" w:color="auto"/>
                <w:bottom w:val="none" w:sz="0" w:space="0" w:color="auto"/>
                <w:right w:val="none" w:sz="0" w:space="0" w:color="auto"/>
              </w:divBdr>
              <w:divsChild>
                <w:div w:id="578178889">
                  <w:marLeft w:val="0"/>
                  <w:marRight w:val="0"/>
                  <w:marTop w:val="0"/>
                  <w:marBottom w:val="0"/>
                  <w:divBdr>
                    <w:top w:val="none" w:sz="0" w:space="0" w:color="auto"/>
                    <w:left w:val="none" w:sz="0" w:space="0" w:color="auto"/>
                    <w:bottom w:val="none" w:sz="0" w:space="0" w:color="auto"/>
                    <w:right w:val="none" w:sz="0" w:space="0" w:color="auto"/>
                  </w:divBdr>
                  <w:divsChild>
                    <w:div w:id="188456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70304">
      <w:bodyDiv w:val="1"/>
      <w:marLeft w:val="0"/>
      <w:marRight w:val="0"/>
      <w:marTop w:val="0"/>
      <w:marBottom w:val="0"/>
      <w:divBdr>
        <w:top w:val="none" w:sz="0" w:space="0" w:color="auto"/>
        <w:left w:val="none" w:sz="0" w:space="0" w:color="auto"/>
        <w:bottom w:val="none" w:sz="0" w:space="0" w:color="auto"/>
        <w:right w:val="none" w:sz="0" w:space="0" w:color="auto"/>
      </w:divBdr>
    </w:div>
    <w:div w:id="1344933830">
      <w:bodyDiv w:val="1"/>
      <w:marLeft w:val="0"/>
      <w:marRight w:val="0"/>
      <w:marTop w:val="0"/>
      <w:marBottom w:val="0"/>
      <w:divBdr>
        <w:top w:val="none" w:sz="0" w:space="0" w:color="auto"/>
        <w:left w:val="none" w:sz="0" w:space="0" w:color="auto"/>
        <w:bottom w:val="none" w:sz="0" w:space="0" w:color="auto"/>
        <w:right w:val="none" w:sz="0" w:space="0" w:color="auto"/>
      </w:divBdr>
      <w:divsChild>
        <w:div w:id="504518921">
          <w:marLeft w:val="0"/>
          <w:marRight w:val="0"/>
          <w:marTop w:val="0"/>
          <w:marBottom w:val="0"/>
          <w:divBdr>
            <w:top w:val="none" w:sz="0" w:space="0" w:color="auto"/>
            <w:left w:val="none" w:sz="0" w:space="0" w:color="auto"/>
            <w:bottom w:val="none" w:sz="0" w:space="0" w:color="auto"/>
            <w:right w:val="none" w:sz="0" w:space="0" w:color="auto"/>
          </w:divBdr>
          <w:divsChild>
            <w:div w:id="173883824">
              <w:marLeft w:val="0"/>
              <w:marRight w:val="0"/>
              <w:marTop w:val="0"/>
              <w:marBottom w:val="0"/>
              <w:divBdr>
                <w:top w:val="none" w:sz="0" w:space="0" w:color="auto"/>
                <w:left w:val="none" w:sz="0" w:space="0" w:color="auto"/>
                <w:bottom w:val="none" w:sz="0" w:space="0" w:color="auto"/>
                <w:right w:val="none" w:sz="0" w:space="0" w:color="auto"/>
              </w:divBdr>
              <w:divsChild>
                <w:div w:id="1008144158">
                  <w:marLeft w:val="0"/>
                  <w:marRight w:val="0"/>
                  <w:marTop w:val="0"/>
                  <w:marBottom w:val="0"/>
                  <w:divBdr>
                    <w:top w:val="none" w:sz="0" w:space="0" w:color="auto"/>
                    <w:left w:val="none" w:sz="0" w:space="0" w:color="auto"/>
                    <w:bottom w:val="none" w:sz="0" w:space="0" w:color="auto"/>
                    <w:right w:val="none" w:sz="0" w:space="0" w:color="auto"/>
                  </w:divBdr>
                </w:div>
                <w:div w:id="1057052123">
                  <w:marLeft w:val="0"/>
                  <w:marRight w:val="0"/>
                  <w:marTop w:val="0"/>
                  <w:marBottom w:val="0"/>
                  <w:divBdr>
                    <w:top w:val="none" w:sz="0" w:space="0" w:color="auto"/>
                    <w:left w:val="none" w:sz="0" w:space="0" w:color="auto"/>
                    <w:bottom w:val="none" w:sz="0" w:space="0" w:color="auto"/>
                    <w:right w:val="none" w:sz="0" w:space="0" w:color="auto"/>
                  </w:divBdr>
                </w:div>
                <w:div w:id="1373964567">
                  <w:marLeft w:val="0"/>
                  <w:marRight w:val="0"/>
                  <w:marTop w:val="0"/>
                  <w:marBottom w:val="0"/>
                  <w:divBdr>
                    <w:top w:val="none" w:sz="0" w:space="0" w:color="auto"/>
                    <w:left w:val="none" w:sz="0" w:space="0" w:color="auto"/>
                    <w:bottom w:val="none" w:sz="0" w:space="0" w:color="auto"/>
                    <w:right w:val="none" w:sz="0" w:space="0" w:color="auto"/>
                  </w:divBdr>
                </w:div>
              </w:divsChild>
            </w:div>
            <w:div w:id="953093588">
              <w:marLeft w:val="0"/>
              <w:marRight w:val="0"/>
              <w:marTop w:val="0"/>
              <w:marBottom w:val="0"/>
              <w:divBdr>
                <w:top w:val="none" w:sz="0" w:space="0" w:color="auto"/>
                <w:left w:val="none" w:sz="0" w:space="0" w:color="auto"/>
                <w:bottom w:val="none" w:sz="0" w:space="0" w:color="auto"/>
                <w:right w:val="none" w:sz="0" w:space="0" w:color="auto"/>
              </w:divBdr>
              <w:divsChild>
                <w:div w:id="552815566">
                  <w:marLeft w:val="0"/>
                  <w:marRight w:val="0"/>
                  <w:marTop w:val="0"/>
                  <w:marBottom w:val="0"/>
                  <w:divBdr>
                    <w:top w:val="none" w:sz="0" w:space="0" w:color="auto"/>
                    <w:left w:val="none" w:sz="0" w:space="0" w:color="auto"/>
                    <w:bottom w:val="none" w:sz="0" w:space="0" w:color="auto"/>
                    <w:right w:val="none" w:sz="0" w:space="0" w:color="auto"/>
                  </w:divBdr>
                  <w:divsChild>
                    <w:div w:id="4609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66656">
              <w:marLeft w:val="0"/>
              <w:marRight w:val="0"/>
              <w:marTop w:val="0"/>
              <w:marBottom w:val="0"/>
              <w:divBdr>
                <w:top w:val="none" w:sz="0" w:space="0" w:color="auto"/>
                <w:left w:val="none" w:sz="0" w:space="0" w:color="auto"/>
                <w:bottom w:val="none" w:sz="0" w:space="0" w:color="auto"/>
                <w:right w:val="none" w:sz="0" w:space="0" w:color="auto"/>
              </w:divBdr>
              <w:divsChild>
                <w:div w:id="1524320710">
                  <w:marLeft w:val="0"/>
                  <w:marRight w:val="0"/>
                  <w:marTop w:val="0"/>
                  <w:marBottom w:val="0"/>
                  <w:divBdr>
                    <w:top w:val="none" w:sz="0" w:space="0" w:color="auto"/>
                    <w:left w:val="none" w:sz="0" w:space="0" w:color="auto"/>
                    <w:bottom w:val="none" w:sz="0" w:space="0" w:color="auto"/>
                    <w:right w:val="none" w:sz="0" w:space="0" w:color="auto"/>
                  </w:divBdr>
                  <w:divsChild>
                    <w:div w:id="2834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78567">
          <w:marLeft w:val="0"/>
          <w:marRight w:val="0"/>
          <w:marTop w:val="0"/>
          <w:marBottom w:val="0"/>
          <w:divBdr>
            <w:top w:val="none" w:sz="0" w:space="0" w:color="auto"/>
            <w:left w:val="none" w:sz="0" w:space="0" w:color="auto"/>
            <w:bottom w:val="none" w:sz="0" w:space="0" w:color="auto"/>
            <w:right w:val="none" w:sz="0" w:space="0" w:color="auto"/>
          </w:divBdr>
          <w:divsChild>
            <w:div w:id="1669822854">
              <w:marLeft w:val="0"/>
              <w:marRight w:val="0"/>
              <w:marTop w:val="0"/>
              <w:marBottom w:val="0"/>
              <w:divBdr>
                <w:top w:val="none" w:sz="0" w:space="0" w:color="auto"/>
                <w:left w:val="none" w:sz="0" w:space="0" w:color="auto"/>
                <w:bottom w:val="none" w:sz="0" w:space="0" w:color="auto"/>
                <w:right w:val="none" w:sz="0" w:space="0" w:color="auto"/>
              </w:divBdr>
              <w:divsChild>
                <w:div w:id="372653305">
                  <w:marLeft w:val="0"/>
                  <w:marRight w:val="0"/>
                  <w:marTop w:val="0"/>
                  <w:marBottom w:val="0"/>
                  <w:divBdr>
                    <w:top w:val="none" w:sz="0" w:space="0" w:color="auto"/>
                    <w:left w:val="none" w:sz="0" w:space="0" w:color="auto"/>
                    <w:bottom w:val="none" w:sz="0" w:space="0" w:color="auto"/>
                    <w:right w:val="none" w:sz="0" w:space="0" w:color="auto"/>
                  </w:divBdr>
                  <w:divsChild>
                    <w:div w:id="1318070969">
                      <w:marLeft w:val="0"/>
                      <w:marRight w:val="0"/>
                      <w:marTop w:val="0"/>
                      <w:marBottom w:val="0"/>
                      <w:divBdr>
                        <w:top w:val="none" w:sz="0" w:space="0" w:color="auto"/>
                        <w:left w:val="none" w:sz="0" w:space="0" w:color="auto"/>
                        <w:bottom w:val="none" w:sz="0" w:space="0" w:color="auto"/>
                        <w:right w:val="none" w:sz="0" w:space="0" w:color="auto"/>
                      </w:divBdr>
                    </w:div>
                  </w:divsChild>
                </w:div>
                <w:div w:id="949975276">
                  <w:marLeft w:val="0"/>
                  <w:marRight w:val="0"/>
                  <w:marTop w:val="0"/>
                  <w:marBottom w:val="0"/>
                  <w:divBdr>
                    <w:top w:val="none" w:sz="0" w:space="0" w:color="auto"/>
                    <w:left w:val="none" w:sz="0" w:space="0" w:color="auto"/>
                    <w:bottom w:val="none" w:sz="0" w:space="0" w:color="auto"/>
                    <w:right w:val="none" w:sz="0" w:space="0" w:color="auto"/>
                  </w:divBdr>
                  <w:divsChild>
                    <w:div w:id="794055727">
                      <w:marLeft w:val="0"/>
                      <w:marRight w:val="0"/>
                      <w:marTop w:val="0"/>
                      <w:marBottom w:val="0"/>
                      <w:divBdr>
                        <w:top w:val="none" w:sz="0" w:space="0" w:color="auto"/>
                        <w:left w:val="none" w:sz="0" w:space="0" w:color="auto"/>
                        <w:bottom w:val="none" w:sz="0" w:space="0" w:color="auto"/>
                        <w:right w:val="none" w:sz="0" w:space="0" w:color="auto"/>
                      </w:divBdr>
                      <w:divsChild>
                        <w:div w:id="129186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83604">
                  <w:marLeft w:val="0"/>
                  <w:marRight w:val="0"/>
                  <w:marTop w:val="0"/>
                  <w:marBottom w:val="0"/>
                  <w:divBdr>
                    <w:top w:val="none" w:sz="0" w:space="0" w:color="auto"/>
                    <w:left w:val="none" w:sz="0" w:space="0" w:color="auto"/>
                    <w:bottom w:val="none" w:sz="0" w:space="0" w:color="auto"/>
                    <w:right w:val="none" w:sz="0" w:space="0" w:color="auto"/>
                  </w:divBdr>
                  <w:divsChild>
                    <w:div w:id="113839156">
                      <w:marLeft w:val="0"/>
                      <w:marRight w:val="0"/>
                      <w:marTop w:val="0"/>
                      <w:marBottom w:val="0"/>
                      <w:divBdr>
                        <w:top w:val="none" w:sz="0" w:space="0" w:color="auto"/>
                        <w:left w:val="none" w:sz="0" w:space="0" w:color="auto"/>
                        <w:bottom w:val="none" w:sz="0" w:space="0" w:color="auto"/>
                        <w:right w:val="none" w:sz="0" w:space="0" w:color="auto"/>
                      </w:divBdr>
                      <w:divsChild>
                        <w:div w:id="21302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67128">
                  <w:marLeft w:val="0"/>
                  <w:marRight w:val="0"/>
                  <w:marTop w:val="0"/>
                  <w:marBottom w:val="0"/>
                  <w:divBdr>
                    <w:top w:val="none" w:sz="0" w:space="0" w:color="auto"/>
                    <w:left w:val="none" w:sz="0" w:space="0" w:color="auto"/>
                    <w:bottom w:val="none" w:sz="0" w:space="0" w:color="auto"/>
                    <w:right w:val="none" w:sz="0" w:space="0" w:color="auto"/>
                  </w:divBdr>
                  <w:divsChild>
                    <w:div w:id="984165154">
                      <w:marLeft w:val="0"/>
                      <w:marRight w:val="0"/>
                      <w:marTop w:val="0"/>
                      <w:marBottom w:val="0"/>
                      <w:divBdr>
                        <w:top w:val="none" w:sz="0" w:space="0" w:color="auto"/>
                        <w:left w:val="none" w:sz="0" w:space="0" w:color="auto"/>
                        <w:bottom w:val="none" w:sz="0" w:space="0" w:color="auto"/>
                        <w:right w:val="none" w:sz="0" w:space="0" w:color="auto"/>
                      </w:divBdr>
                      <w:divsChild>
                        <w:div w:id="510030634">
                          <w:marLeft w:val="0"/>
                          <w:marRight w:val="0"/>
                          <w:marTop w:val="0"/>
                          <w:marBottom w:val="0"/>
                          <w:divBdr>
                            <w:top w:val="none" w:sz="0" w:space="0" w:color="auto"/>
                            <w:left w:val="none" w:sz="0" w:space="0" w:color="auto"/>
                            <w:bottom w:val="none" w:sz="0" w:space="0" w:color="auto"/>
                            <w:right w:val="none" w:sz="0" w:space="0" w:color="auto"/>
                          </w:divBdr>
                        </w:div>
                        <w:div w:id="944919181">
                          <w:marLeft w:val="0"/>
                          <w:marRight w:val="0"/>
                          <w:marTop w:val="0"/>
                          <w:marBottom w:val="0"/>
                          <w:divBdr>
                            <w:top w:val="none" w:sz="0" w:space="0" w:color="auto"/>
                            <w:left w:val="none" w:sz="0" w:space="0" w:color="auto"/>
                            <w:bottom w:val="none" w:sz="0" w:space="0" w:color="auto"/>
                            <w:right w:val="none" w:sz="0" w:space="0" w:color="auto"/>
                          </w:divBdr>
                        </w:div>
                        <w:div w:id="125470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38047">
                  <w:marLeft w:val="0"/>
                  <w:marRight w:val="0"/>
                  <w:marTop w:val="0"/>
                  <w:marBottom w:val="0"/>
                  <w:divBdr>
                    <w:top w:val="none" w:sz="0" w:space="0" w:color="auto"/>
                    <w:left w:val="none" w:sz="0" w:space="0" w:color="auto"/>
                    <w:bottom w:val="none" w:sz="0" w:space="0" w:color="auto"/>
                    <w:right w:val="none" w:sz="0" w:space="0" w:color="auto"/>
                  </w:divBdr>
                  <w:divsChild>
                    <w:div w:id="1583416039">
                      <w:marLeft w:val="0"/>
                      <w:marRight w:val="0"/>
                      <w:marTop w:val="0"/>
                      <w:marBottom w:val="0"/>
                      <w:divBdr>
                        <w:top w:val="none" w:sz="0" w:space="0" w:color="auto"/>
                        <w:left w:val="none" w:sz="0" w:space="0" w:color="auto"/>
                        <w:bottom w:val="none" w:sz="0" w:space="0" w:color="auto"/>
                        <w:right w:val="none" w:sz="0" w:space="0" w:color="auto"/>
                      </w:divBdr>
                    </w:div>
                  </w:divsChild>
                </w:div>
                <w:div w:id="1666545441">
                  <w:marLeft w:val="0"/>
                  <w:marRight w:val="0"/>
                  <w:marTop w:val="0"/>
                  <w:marBottom w:val="0"/>
                  <w:divBdr>
                    <w:top w:val="none" w:sz="0" w:space="0" w:color="auto"/>
                    <w:left w:val="none" w:sz="0" w:space="0" w:color="auto"/>
                    <w:bottom w:val="none" w:sz="0" w:space="0" w:color="auto"/>
                    <w:right w:val="none" w:sz="0" w:space="0" w:color="auto"/>
                  </w:divBdr>
                  <w:divsChild>
                    <w:div w:id="403724590">
                      <w:marLeft w:val="0"/>
                      <w:marRight w:val="0"/>
                      <w:marTop w:val="0"/>
                      <w:marBottom w:val="0"/>
                      <w:divBdr>
                        <w:top w:val="none" w:sz="0" w:space="0" w:color="auto"/>
                        <w:left w:val="none" w:sz="0" w:space="0" w:color="auto"/>
                        <w:bottom w:val="none" w:sz="0" w:space="0" w:color="auto"/>
                        <w:right w:val="none" w:sz="0" w:space="0" w:color="auto"/>
                      </w:divBdr>
                    </w:div>
                  </w:divsChild>
                </w:div>
                <w:div w:id="1748383163">
                  <w:marLeft w:val="0"/>
                  <w:marRight w:val="0"/>
                  <w:marTop w:val="0"/>
                  <w:marBottom w:val="0"/>
                  <w:divBdr>
                    <w:top w:val="none" w:sz="0" w:space="0" w:color="auto"/>
                    <w:left w:val="none" w:sz="0" w:space="0" w:color="auto"/>
                    <w:bottom w:val="none" w:sz="0" w:space="0" w:color="auto"/>
                    <w:right w:val="none" w:sz="0" w:space="0" w:color="auto"/>
                  </w:divBdr>
                  <w:divsChild>
                    <w:div w:id="130901288">
                      <w:marLeft w:val="0"/>
                      <w:marRight w:val="0"/>
                      <w:marTop w:val="0"/>
                      <w:marBottom w:val="0"/>
                      <w:divBdr>
                        <w:top w:val="none" w:sz="0" w:space="0" w:color="auto"/>
                        <w:left w:val="none" w:sz="0" w:space="0" w:color="auto"/>
                        <w:bottom w:val="none" w:sz="0" w:space="0" w:color="auto"/>
                        <w:right w:val="none" w:sz="0" w:space="0" w:color="auto"/>
                      </w:divBdr>
                      <w:divsChild>
                        <w:div w:id="5754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658026">
          <w:marLeft w:val="0"/>
          <w:marRight w:val="0"/>
          <w:marTop w:val="0"/>
          <w:marBottom w:val="0"/>
          <w:divBdr>
            <w:top w:val="none" w:sz="0" w:space="0" w:color="auto"/>
            <w:left w:val="none" w:sz="0" w:space="0" w:color="auto"/>
            <w:bottom w:val="none" w:sz="0" w:space="0" w:color="auto"/>
            <w:right w:val="none" w:sz="0" w:space="0" w:color="auto"/>
          </w:divBdr>
          <w:divsChild>
            <w:div w:id="571551175">
              <w:marLeft w:val="0"/>
              <w:marRight w:val="0"/>
              <w:marTop w:val="0"/>
              <w:marBottom w:val="0"/>
              <w:divBdr>
                <w:top w:val="none" w:sz="0" w:space="0" w:color="auto"/>
                <w:left w:val="none" w:sz="0" w:space="0" w:color="auto"/>
                <w:bottom w:val="none" w:sz="0" w:space="0" w:color="auto"/>
                <w:right w:val="none" w:sz="0" w:space="0" w:color="auto"/>
              </w:divBdr>
              <w:divsChild>
                <w:div w:id="523524223">
                  <w:marLeft w:val="0"/>
                  <w:marRight w:val="0"/>
                  <w:marTop w:val="0"/>
                  <w:marBottom w:val="0"/>
                  <w:divBdr>
                    <w:top w:val="none" w:sz="0" w:space="0" w:color="auto"/>
                    <w:left w:val="none" w:sz="0" w:space="0" w:color="auto"/>
                    <w:bottom w:val="none" w:sz="0" w:space="0" w:color="auto"/>
                    <w:right w:val="none" w:sz="0" w:space="0" w:color="auto"/>
                  </w:divBdr>
                  <w:divsChild>
                    <w:div w:id="1137524483">
                      <w:marLeft w:val="0"/>
                      <w:marRight w:val="0"/>
                      <w:marTop w:val="0"/>
                      <w:marBottom w:val="0"/>
                      <w:divBdr>
                        <w:top w:val="none" w:sz="0" w:space="0" w:color="auto"/>
                        <w:left w:val="none" w:sz="0" w:space="0" w:color="auto"/>
                        <w:bottom w:val="none" w:sz="0" w:space="0" w:color="auto"/>
                        <w:right w:val="none" w:sz="0" w:space="0" w:color="auto"/>
                      </w:divBdr>
                    </w:div>
                    <w:div w:id="19696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24766">
              <w:marLeft w:val="0"/>
              <w:marRight w:val="0"/>
              <w:marTop w:val="0"/>
              <w:marBottom w:val="0"/>
              <w:divBdr>
                <w:top w:val="none" w:sz="0" w:space="0" w:color="auto"/>
                <w:left w:val="none" w:sz="0" w:space="0" w:color="auto"/>
                <w:bottom w:val="none" w:sz="0" w:space="0" w:color="auto"/>
                <w:right w:val="none" w:sz="0" w:space="0" w:color="auto"/>
              </w:divBdr>
              <w:divsChild>
                <w:div w:id="19165973">
                  <w:marLeft w:val="0"/>
                  <w:marRight w:val="0"/>
                  <w:marTop w:val="0"/>
                  <w:marBottom w:val="0"/>
                  <w:divBdr>
                    <w:top w:val="none" w:sz="0" w:space="0" w:color="auto"/>
                    <w:left w:val="none" w:sz="0" w:space="0" w:color="auto"/>
                    <w:bottom w:val="none" w:sz="0" w:space="0" w:color="auto"/>
                    <w:right w:val="none" w:sz="0" w:space="0" w:color="auto"/>
                  </w:divBdr>
                  <w:divsChild>
                    <w:div w:id="81750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36361">
              <w:marLeft w:val="0"/>
              <w:marRight w:val="0"/>
              <w:marTop w:val="0"/>
              <w:marBottom w:val="0"/>
              <w:divBdr>
                <w:top w:val="none" w:sz="0" w:space="0" w:color="auto"/>
                <w:left w:val="none" w:sz="0" w:space="0" w:color="auto"/>
                <w:bottom w:val="none" w:sz="0" w:space="0" w:color="auto"/>
                <w:right w:val="none" w:sz="0" w:space="0" w:color="auto"/>
              </w:divBdr>
              <w:divsChild>
                <w:div w:id="1781023437">
                  <w:marLeft w:val="0"/>
                  <w:marRight w:val="0"/>
                  <w:marTop w:val="0"/>
                  <w:marBottom w:val="0"/>
                  <w:divBdr>
                    <w:top w:val="none" w:sz="0" w:space="0" w:color="auto"/>
                    <w:left w:val="none" w:sz="0" w:space="0" w:color="auto"/>
                    <w:bottom w:val="none" w:sz="0" w:space="0" w:color="auto"/>
                    <w:right w:val="none" w:sz="0" w:space="0" w:color="auto"/>
                  </w:divBdr>
                  <w:divsChild>
                    <w:div w:id="78164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91928">
              <w:marLeft w:val="0"/>
              <w:marRight w:val="0"/>
              <w:marTop w:val="0"/>
              <w:marBottom w:val="0"/>
              <w:divBdr>
                <w:top w:val="none" w:sz="0" w:space="0" w:color="auto"/>
                <w:left w:val="none" w:sz="0" w:space="0" w:color="auto"/>
                <w:bottom w:val="none" w:sz="0" w:space="0" w:color="auto"/>
                <w:right w:val="none" w:sz="0" w:space="0" w:color="auto"/>
              </w:divBdr>
              <w:divsChild>
                <w:div w:id="2135176111">
                  <w:marLeft w:val="0"/>
                  <w:marRight w:val="0"/>
                  <w:marTop w:val="0"/>
                  <w:marBottom w:val="0"/>
                  <w:divBdr>
                    <w:top w:val="none" w:sz="0" w:space="0" w:color="auto"/>
                    <w:left w:val="none" w:sz="0" w:space="0" w:color="auto"/>
                    <w:bottom w:val="none" w:sz="0" w:space="0" w:color="auto"/>
                    <w:right w:val="none" w:sz="0" w:space="0" w:color="auto"/>
                  </w:divBdr>
                  <w:divsChild>
                    <w:div w:id="8472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2790">
              <w:marLeft w:val="0"/>
              <w:marRight w:val="0"/>
              <w:marTop w:val="0"/>
              <w:marBottom w:val="0"/>
              <w:divBdr>
                <w:top w:val="none" w:sz="0" w:space="0" w:color="auto"/>
                <w:left w:val="none" w:sz="0" w:space="0" w:color="auto"/>
                <w:bottom w:val="none" w:sz="0" w:space="0" w:color="auto"/>
                <w:right w:val="none" w:sz="0" w:space="0" w:color="auto"/>
              </w:divBdr>
              <w:divsChild>
                <w:div w:id="1574969112">
                  <w:marLeft w:val="0"/>
                  <w:marRight w:val="0"/>
                  <w:marTop w:val="0"/>
                  <w:marBottom w:val="0"/>
                  <w:divBdr>
                    <w:top w:val="none" w:sz="0" w:space="0" w:color="auto"/>
                    <w:left w:val="none" w:sz="0" w:space="0" w:color="auto"/>
                    <w:bottom w:val="none" w:sz="0" w:space="0" w:color="auto"/>
                    <w:right w:val="none" w:sz="0" w:space="0" w:color="auto"/>
                  </w:divBdr>
                  <w:divsChild>
                    <w:div w:id="1283805052">
                      <w:marLeft w:val="0"/>
                      <w:marRight w:val="0"/>
                      <w:marTop w:val="0"/>
                      <w:marBottom w:val="0"/>
                      <w:divBdr>
                        <w:top w:val="none" w:sz="0" w:space="0" w:color="auto"/>
                        <w:left w:val="none" w:sz="0" w:space="0" w:color="auto"/>
                        <w:bottom w:val="none" w:sz="0" w:space="0" w:color="auto"/>
                        <w:right w:val="none" w:sz="0" w:space="0" w:color="auto"/>
                      </w:divBdr>
                    </w:div>
                    <w:div w:id="19154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standalone="yes" ?><Relationships xmlns="http://schemas.openxmlformats.org/package/2006/relationships"><Relationship Id="rId1" Target="media/image1580221735110885920hYmV3K9GND.png" Type="http://schemas.openxmlformats.org/officeDocument/2006/relationships/image"></Relationship><Relationship Id="rId2" Target="https://www.northyorkshire-pcc.gov.uk/youthcommission" TargetMode="External" Type="http://schemas.openxmlformats.org/officeDocument/2006/relationships/hyperlink"></Relationship><Relationship Id="rId3" Target="settings.xml" Type="http://schemas.openxmlformats.org/officeDocument/2006/relationships/settings"></Relationship><Relationship Id="rId4" Target="fontTable.xml" Type="http://schemas.openxmlformats.org/officeDocument/2006/relationships/fontTable"></Relationship><Relationship Id="rId5" Target="webSettings.xml" Type="http://schemas.openxmlformats.org/officeDocument/2006/relationships/webSettings"></Relationship><Relationship Id="rId6" Target="styles.xml" Type="http://schemas.openxmlformats.org/officeDocument/2006/relationships/styles"></Relationship><Relationship Id="rId7" Target="theme/theme1.xml" Type="http://schemas.openxmlformats.org/officeDocument/2006/relationships/theme"></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036AA-1743-824F-AD1E-828FC23A6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Company/>
  <Pages>5</Pages>
  <Words>814</Words>
  <Characters>3531</Characters>
  <Lines>38</Lines>
  <Paragraphs>10</Paragraphs>
  <TotalTime>6</TotalTime>
  <ScaleCrop>0</ScaleCrop>
  <HeadingPairs>
    <vt:vector size="2" baseType="variant">
      <vt:variant>
        <vt:lpstr>Title</vt:lpstr>
      </vt:variant>
      <vt:variant>
        <vt:i4>1</vt:i4>
      </vt:variant>
    </vt:vector>
  </HeadingPairs>
  <TitlesOfParts>
    <vt:vector size="1" baseType="lpstr">
      <vt:lpstr/>
    </vt:vector>
  </TitlesOfParts>
  <LinksUpToDate>0</LinksUpToDate>
  <CharactersWithSpaces>4926</CharactersWithSpaces>
  <SharedDoc>0</SharedDoc>
  <HLinks>
    <vt:vector size="12" baseType="variant">
      <vt:variant>
        <vt:i4>852070</vt:i4>
      </vt:variant>
      <vt:variant>
        <vt:i4>3</vt:i4>
      </vt:variant>
      <vt:variant>
        <vt:i4>0</vt:i4>
      </vt:variant>
      <vt:variant>
        <vt:i4>5</vt:i4>
      </vt:variant>
      <vt:variant>
        <vt:lpwstr>mailto:kaytea@leaders-unlocked.org</vt:lpwstr>
      </vt:variant>
      <vt:variant>
        <vt:lpwstr/>
      </vt:variant>
      <vt:variant>
        <vt:i4>852070</vt:i4>
      </vt:variant>
      <vt:variant>
        <vt:i4>0</vt:i4>
      </vt:variant>
      <vt:variant>
        <vt:i4>0</vt:i4>
      </vt:variant>
      <vt:variant>
        <vt:i4>5</vt:i4>
      </vt:variant>
      <vt:variant>
        <vt:lpwstr>mailto:Kaytea@leaders-unlocked.org</vt:lpwstr>
      </vt:variant>
      <vt:variant>
        <vt:lpwstr/>
      </vt:variant>
    </vt:vector>
  </HLinks>
  <HyperlinksChanged>0</HyperlinksChanged>
  <Application>Microsoft Office Word</Application>
  <AppVersion>16.0000</AppVers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Kaytea Budd-Brophy</dc:creator>
  <cp:lastModifiedBy>Kaytea Budd-Brophy</cp:lastModifiedBy>
  <cp:revision>2</cp:revision>
  <cp:lastPrinted>2013-07-10T07:46:00Z</cp:lastPrinted>
  <dcterms:created xsi:type="dcterms:W3CDTF">2019-07-03T11:48:00Z</dcterms:created>
  <dcterms:modified xsi:type="dcterms:W3CDTF">2019-07-03T11:48:00Z</dcterms:modified>
</cp:coreProperties>
</file>