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C6" w:rsidRDefault="000F00C6" w:rsidP="000F00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Appendix A </w:t>
      </w:r>
      <w:r>
        <w:rPr>
          <w:rFonts w:ascii="Arial" w:hAnsi="Arial" w:cs="Arial"/>
          <w:sz w:val="22"/>
          <w:szCs w:val="22"/>
        </w:rPr>
        <w:t xml:space="preserve">– Process map showing how PLP would work within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North Yorkshire</w:t>
        </w:r>
      </w:smartTag>
    </w:p>
    <w:p w:rsidR="000F00C6" w:rsidRDefault="000F00C6" w:rsidP="000F00C6">
      <w:pPr>
        <w:rPr>
          <w:rFonts w:ascii="Arial" w:hAnsi="Arial" w:cs="Arial"/>
          <w:sz w:val="22"/>
          <w:szCs w:val="22"/>
        </w:rPr>
      </w:pPr>
    </w:p>
    <w:p w:rsidR="00131297" w:rsidRDefault="000F00C6" w:rsidP="000F00C6">
      <w:r>
        <w:object w:dxaOrig="23813" w:dyaOrig="12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366.75pt" o:ole="">
            <v:imagedata r:id="rId4" o:title=""/>
          </v:shape>
          <o:OLEObject Type="Embed" ProgID="Visio.Drawing.6" ShapeID="_x0000_i1025" DrawAspect="Content" ObjectID="_1449043713" r:id="rId5"/>
        </w:object>
      </w:r>
      <w:bookmarkStart w:id="0" w:name="_GoBack"/>
      <w:bookmarkEnd w:id="0"/>
    </w:p>
    <w:sectPr w:rsidR="00131297" w:rsidSect="000F0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C6"/>
    <w:rsid w:val="000F00C6"/>
    <w:rsid w:val="001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5AEE5-F566-4EAF-A5F3-52431C2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C6"/>
    <w:pPr>
      <w:widowControl w:val="0"/>
      <w:spacing w:after="0" w:line="240" w:lineRule="auto"/>
    </w:pPr>
    <w:rPr>
      <w:rFonts w:ascii="Trebuchet MS" w:eastAsia="Times New Roman" w:hAnsi="Trebuchet M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Askew</dc:creator>
  <cp:keywords/>
  <dc:description/>
  <cp:lastModifiedBy>Claire Askew</cp:lastModifiedBy>
  <cp:revision>1</cp:revision>
  <dcterms:created xsi:type="dcterms:W3CDTF">2013-12-20T11:22:00Z</dcterms:created>
  <dcterms:modified xsi:type="dcterms:W3CDTF">2013-12-20T11:22:00Z</dcterms:modified>
</cp:coreProperties>
</file>